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99" w:type="dxa"/>
        <w:tblLook w:val="04A0" w:firstRow="1" w:lastRow="0" w:firstColumn="1" w:lastColumn="0" w:noHBand="0" w:noVBand="1"/>
      </w:tblPr>
      <w:tblGrid>
        <w:gridCol w:w="1004"/>
        <w:gridCol w:w="9995"/>
      </w:tblGrid>
      <w:tr w:rsidR="00146123" w14:paraId="24917EE1" w14:textId="77777777" w:rsidTr="00146123">
        <w:trPr>
          <w:trHeight w:val="1120"/>
        </w:trPr>
        <w:tc>
          <w:tcPr>
            <w:tcW w:w="1004" w:type="dxa"/>
            <w:vAlign w:val="center"/>
          </w:tcPr>
          <w:p w14:paraId="54810A0A" w14:textId="52BD78A4" w:rsidR="00146123" w:rsidRPr="00146123" w:rsidRDefault="00146123" w:rsidP="00146123">
            <w:pPr>
              <w:jc w:val="center"/>
              <w:rPr>
                <w:sz w:val="88"/>
                <w:szCs w:val="88"/>
              </w:rPr>
            </w:pPr>
            <w:r w:rsidRPr="00146123">
              <w:rPr>
                <w:sz w:val="88"/>
                <w:szCs w:val="88"/>
              </w:rPr>
              <w:t>T</w:t>
            </w:r>
          </w:p>
        </w:tc>
        <w:tc>
          <w:tcPr>
            <w:tcW w:w="9995" w:type="dxa"/>
          </w:tcPr>
          <w:p w14:paraId="756AFDA4" w14:textId="77777777" w:rsidR="00146123" w:rsidRDefault="00146123"/>
        </w:tc>
      </w:tr>
      <w:tr w:rsidR="00146123" w14:paraId="39F81B3A" w14:textId="77777777" w:rsidTr="00146123">
        <w:trPr>
          <w:trHeight w:val="1130"/>
        </w:trPr>
        <w:tc>
          <w:tcPr>
            <w:tcW w:w="1004" w:type="dxa"/>
            <w:vAlign w:val="center"/>
          </w:tcPr>
          <w:p w14:paraId="7CBD52C7" w14:textId="49CA14B4" w:rsidR="00146123" w:rsidRPr="00146123" w:rsidRDefault="00146123" w:rsidP="00146123">
            <w:pPr>
              <w:jc w:val="center"/>
              <w:rPr>
                <w:sz w:val="88"/>
                <w:szCs w:val="88"/>
              </w:rPr>
            </w:pPr>
            <w:r w:rsidRPr="00146123">
              <w:rPr>
                <w:sz w:val="88"/>
                <w:szCs w:val="88"/>
              </w:rPr>
              <w:t>I</w:t>
            </w:r>
          </w:p>
        </w:tc>
        <w:tc>
          <w:tcPr>
            <w:tcW w:w="9995" w:type="dxa"/>
          </w:tcPr>
          <w:p w14:paraId="061DA2B8" w14:textId="494326A7" w:rsidR="00146123" w:rsidRDefault="00746A6B">
            <w:r>
              <w:t>From Film</w:t>
            </w:r>
          </w:p>
        </w:tc>
      </w:tr>
      <w:tr w:rsidR="00146123" w14:paraId="6C969F7C" w14:textId="77777777" w:rsidTr="00146123">
        <w:trPr>
          <w:trHeight w:val="1120"/>
        </w:trPr>
        <w:tc>
          <w:tcPr>
            <w:tcW w:w="1004" w:type="dxa"/>
            <w:vAlign w:val="center"/>
          </w:tcPr>
          <w:p w14:paraId="7E394440" w14:textId="68891129" w:rsidR="00146123" w:rsidRPr="00146123" w:rsidRDefault="00146123" w:rsidP="00146123">
            <w:pPr>
              <w:jc w:val="center"/>
              <w:rPr>
                <w:sz w:val="88"/>
                <w:szCs w:val="88"/>
              </w:rPr>
            </w:pPr>
            <w:r w:rsidRPr="00146123">
              <w:rPr>
                <w:sz w:val="88"/>
                <w:szCs w:val="88"/>
              </w:rPr>
              <w:t>D</w:t>
            </w:r>
          </w:p>
        </w:tc>
        <w:tc>
          <w:tcPr>
            <w:tcW w:w="9995" w:type="dxa"/>
          </w:tcPr>
          <w:p w14:paraId="75FC56B0" w14:textId="77777777" w:rsidR="00146123" w:rsidRDefault="00146123"/>
        </w:tc>
      </w:tr>
      <w:tr w:rsidR="00146123" w14:paraId="51FD5FB7" w14:textId="77777777" w:rsidTr="00146123">
        <w:trPr>
          <w:trHeight w:val="1130"/>
        </w:trPr>
        <w:tc>
          <w:tcPr>
            <w:tcW w:w="1004" w:type="dxa"/>
            <w:vAlign w:val="center"/>
          </w:tcPr>
          <w:p w14:paraId="69715A7F" w14:textId="6D642E94" w:rsidR="00146123" w:rsidRPr="00146123" w:rsidRDefault="00146123" w:rsidP="00146123">
            <w:pPr>
              <w:jc w:val="center"/>
              <w:rPr>
                <w:sz w:val="88"/>
                <w:szCs w:val="88"/>
              </w:rPr>
            </w:pPr>
            <w:r w:rsidRPr="00146123">
              <w:rPr>
                <w:sz w:val="88"/>
                <w:szCs w:val="88"/>
              </w:rPr>
              <w:t>I</w:t>
            </w:r>
          </w:p>
        </w:tc>
        <w:tc>
          <w:tcPr>
            <w:tcW w:w="9995" w:type="dxa"/>
          </w:tcPr>
          <w:p w14:paraId="3CA99D1E" w14:textId="0E703977" w:rsidR="00146123" w:rsidRDefault="00746A6B">
            <w:r>
              <w:t>From Research</w:t>
            </w:r>
          </w:p>
        </w:tc>
      </w:tr>
      <w:tr w:rsidR="00146123" w14:paraId="763656D1" w14:textId="77777777" w:rsidTr="00146123">
        <w:trPr>
          <w:trHeight w:val="1120"/>
        </w:trPr>
        <w:tc>
          <w:tcPr>
            <w:tcW w:w="1004" w:type="dxa"/>
            <w:vAlign w:val="center"/>
          </w:tcPr>
          <w:p w14:paraId="004DC4D4" w14:textId="375BD80E" w:rsidR="00146123" w:rsidRPr="00146123" w:rsidRDefault="00146123" w:rsidP="00146123">
            <w:pPr>
              <w:jc w:val="center"/>
              <w:rPr>
                <w:sz w:val="88"/>
                <w:szCs w:val="88"/>
              </w:rPr>
            </w:pPr>
            <w:r w:rsidRPr="00146123">
              <w:rPr>
                <w:sz w:val="88"/>
                <w:szCs w:val="88"/>
              </w:rPr>
              <w:t>D</w:t>
            </w:r>
          </w:p>
        </w:tc>
        <w:tc>
          <w:tcPr>
            <w:tcW w:w="9995" w:type="dxa"/>
          </w:tcPr>
          <w:p w14:paraId="4284A838" w14:textId="77777777" w:rsidR="00146123" w:rsidRDefault="00146123"/>
        </w:tc>
      </w:tr>
      <w:tr w:rsidR="00146123" w14:paraId="29CB4A8B" w14:textId="77777777" w:rsidTr="00146123">
        <w:trPr>
          <w:trHeight w:val="1130"/>
        </w:trPr>
        <w:tc>
          <w:tcPr>
            <w:tcW w:w="1004" w:type="dxa"/>
            <w:vAlign w:val="center"/>
          </w:tcPr>
          <w:p w14:paraId="1DAD7C6D" w14:textId="597C6754" w:rsidR="00146123" w:rsidRPr="00146123" w:rsidRDefault="00146123" w:rsidP="00146123">
            <w:pPr>
              <w:jc w:val="center"/>
              <w:rPr>
                <w:sz w:val="88"/>
                <w:szCs w:val="88"/>
              </w:rPr>
            </w:pPr>
            <w:r w:rsidRPr="00146123">
              <w:rPr>
                <w:sz w:val="88"/>
                <w:szCs w:val="88"/>
              </w:rPr>
              <w:t>E</w:t>
            </w:r>
          </w:p>
        </w:tc>
        <w:tc>
          <w:tcPr>
            <w:tcW w:w="9995" w:type="dxa"/>
          </w:tcPr>
          <w:p w14:paraId="238B15AD" w14:textId="77777777" w:rsidR="00146123" w:rsidRDefault="00146123"/>
        </w:tc>
      </w:tr>
      <w:tr w:rsidR="00146123" w14:paraId="4341E329" w14:textId="77777777" w:rsidTr="00146123">
        <w:trPr>
          <w:trHeight w:val="659"/>
        </w:trPr>
        <w:tc>
          <w:tcPr>
            <w:tcW w:w="10999" w:type="dxa"/>
            <w:gridSpan w:val="2"/>
            <w:vAlign w:val="center"/>
          </w:tcPr>
          <w:p w14:paraId="0D66FE99" w14:textId="1D430B9C" w:rsidR="00146123" w:rsidRDefault="00146123" w:rsidP="00146123">
            <w:pPr>
              <w:jc w:val="center"/>
            </w:pPr>
            <w:r w:rsidRPr="00146123">
              <w:rPr>
                <w:sz w:val="52"/>
                <w:szCs w:val="52"/>
              </w:rPr>
              <w:t>TRANSITION</w:t>
            </w:r>
          </w:p>
        </w:tc>
      </w:tr>
      <w:tr w:rsidR="00146123" w14:paraId="1CD72C5A" w14:textId="77777777" w:rsidTr="00146123">
        <w:trPr>
          <w:trHeight w:val="1120"/>
        </w:trPr>
        <w:tc>
          <w:tcPr>
            <w:tcW w:w="1004" w:type="dxa"/>
            <w:vAlign w:val="center"/>
          </w:tcPr>
          <w:p w14:paraId="51B482D8" w14:textId="2F3F1923" w:rsidR="00146123" w:rsidRPr="00146123" w:rsidRDefault="00146123" w:rsidP="00146123">
            <w:pPr>
              <w:jc w:val="center"/>
              <w:rPr>
                <w:sz w:val="88"/>
                <w:szCs w:val="88"/>
              </w:rPr>
            </w:pPr>
            <w:r w:rsidRPr="00146123">
              <w:rPr>
                <w:sz w:val="88"/>
                <w:szCs w:val="88"/>
              </w:rPr>
              <w:t>T</w:t>
            </w:r>
          </w:p>
        </w:tc>
        <w:tc>
          <w:tcPr>
            <w:tcW w:w="9995" w:type="dxa"/>
          </w:tcPr>
          <w:p w14:paraId="150C8857" w14:textId="77777777" w:rsidR="00146123" w:rsidRDefault="00146123"/>
        </w:tc>
      </w:tr>
      <w:tr w:rsidR="00146123" w14:paraId="4792C0AE" w14:textId="77777777" w:rsidTr="00146123">
        <w:trPr>
          <w:trHeight w:val="1130"/>
        </w:trPr>
        <w:tc>
          <w:tcPr>
            <w:tcW w:w="1004" w:type="dxa"/>
            <w:vAlign w:val="center"/>
          </w:tcPr>
          <w:p w14:paraId="05CD3BC3" w14:textId="22B430B4" w:rsidR="00146123" w:rsidRPr="00146123" w:rsidRDefault="00146123" w:rsidP="00146123">
            <w:pPr>
              <w:jc w:val="center"/>
              <w:rPr>
                <w:sz w:val="88"/>
                <w:szCs w:val="88"/>
              </w:rPr>
            </w:pPr>
            <w:r w:rsidRPr="00146123">
              <w:rPr>
                <w:sz w:val="88"/>
                <w:szCs w:val="88"/>
              </w:rPr>
              <w:t>I</w:t>
            </w:r>
          </w:p>
        </w:tc>
        <w:tc>
          <w:tcPr>
            <w:tcW w:w="9995" w:type="dxa"/>
          </w:tcPr>
          <w:p w14:paraId="2D7A4AC2" w14:textId="4666D33D" w:rsidR="00146123" w:rsidRDefault="00746A6B">
            <w:r>
              <w:t>From Film</w:t>
            </w:r>
          </w:p>
        </w:tc>
      </w:tr>
      <w:tr w:rsidR="00146123" w14:paraId="6DBC8647" w14:textId="77777777" w:rsidTr="00146123">
        <w:trPr>
          <w:trHeight w:val="1120"/>
        </w:trPr>
        <w:tc>
          <w:tcPr>
            <w:tcW w:w="1004" w:type="dxa"/>
            <w:vAlign w:val="center"/>
          </w:tcPr>
          <w:p w14:paraId="63F6A2A2" w14:textId="75BD2CD3" w:rsidR="00146123" w:rsidRPr="00146123" w:rsidRDefault="00146123" w:rsidP="00146123">
            <w:pPr>
              <w:jc w:val="center"/>
              <w:rPr>
                <w:sz w:val="88"/>
                <w:szCs w:val="88"/>
              </w:rPr>
            </w:pPr>
            <w:r w:rsidRPr="00146123">
              <w:rPr>
                <w:sz w:val="88"/>
                <w:szCs w:val="88"/>
              </w:rPr>
              <w:t>D</w:t>
            </w:r>
          </w:p>
        </w:tc>
        <w:tc>
          <w:tcPr>
            <w:tcW w:w="9995" w:type="dxa"/>
          </w:tcPr>
          <w:p w14:paraId="07CA0F60" w14:textId="77777777" w:rsidR="00146123" w:rsidRDefault="00146123"/>
        </w:tc>
      </w:tr>
      <w:tr w:rsidR="00146123" w14:paraId="2C2241FE" w14:textId="77777777" w:rsidTr="00146123">
        <w:trPr>
          <w:trHeight w:val="1130"/>
        </w:trPr>
        <w:tc>
          <w:tcPr>
            <w:tcW w:w="1004" w:type="dxa"/>
            <w:vAlign w:val="center"/>
          </w:tcPr>
          <w:p w14:paraId="747838AB" w14:textId="52E7D712" w:rsidR="00146123" w:rsidRPr="00146123" w:rsidRDefault="00146123" w:rsidP="00146123">
            <w:pPr>
              <w:jc w:val="center"/>
              <w:rPr>
                <w:sz w:val="88"/>
                <w:szCs w:val="88"/>
              </w:rPr>
            </w:pPr>
            <w:r w:rsidRPr="00146123">
              <w:rPr>
                <w:sz w:val="88"/>
                <w:szCs w:val="88"/>
              </w:rPr>
              <w:t>I</w:t>
            </w:r>
          </w:p>
        </w:tc>
        <w:tc>
          <w:tcPr>
            <w:tcW w:w="9995" w:type="dxa"/>
          </w:tcPr>
          <w:p w14:paraId="4322E119" w14:textId="0B3FDBEC" w:rsidR="00146123" w:rsidRDefault="00746A6B">
            <w:r>
              <w:t>From Research</w:t>
            </w:r>
            <w:bookmarkStart w:id="0" w:name="_GoBack"/>
            <w:bookmarkEnd w:id="0"/>
          </w:p>
        </w:tc>
      </w:tr>
      <w:tr w:rsidR="00146123" w14:paraId="7A31F345" w14:textId="77777777" w:rsidTr="00146123">
        <w:trPr>
          <w:trHeight w:val="1120"/>
        </w:trPr>
        <w:tc>
          <w:tcPr>
            <w:tcW w:w="1004" w:type="dxa"/>
          </w:tcPr>
          <w:p w14:paraId="394A72CF" w14:textId="2332AD4D" w:rsidR="00146123" w:rsidRPr="00146123" w:rsidRDefault="00146123">
            <w:pPr>
              <w:rPr>
                <w:sz w:val="88"/>
                <w:szCs w:val="88"/>
              </w:rPr>
            </w:pPr>
            <w:r w:rsidRPr="00146123">
              <w:rPr>
                <w:sz w:val="88"/>
                <w:szCs w:val="88"/>
              </w:rPr>
              <w:t>D</w:t>
            </w:r>
          </w:p>
        </w:tc>
        <w:tc>
          <w:tcPr>
            <w:tcW w:w="9995" w:type="dxa"/>
            <w:tcBorders>
              <w:bottom w:val="single" w:sz="4" w:space="0" w:color="auto"/>
            </w:tcBorders>
          </w:tcPr>
          <w:p w14:paraId="78233840" w14:textId="77777777" w:rsidR="00146123" w:rsidRDefault="00146123"/>
        </w:tc>
      </w:tr>
      <w:tr w:rsidR="00146123" w14:paraId="0D9936DD" w14:textId="77777777" w:rsidTr="00146123">
        <w:trPr>
          <w:trHeight w:val="1130"/>
        </w:trPr>
        <w:tc>
          <w:tcPr>
            <w:tcW w:w="1004" w:type="dxa"/>
          </w:tcPr>
          <w:p w14:paraId="694EA05D" w14:textId="6A2F1BB1" w:rsidR="00146123" w:rsidRPr="00146123" w:rsidRDefault="00146123">
            <w:pPr>
              <w:rPr>
                <w:sz w:val="88"/>
                <w:szCs w:val="88"/>
              </w:rPr>
            </w:pPr>
            <w:r w:rsidRPr="00146123">
              <w:rPr>
                <w:sz w:val="88"/>
                <w:szCs w:val="88"/>
              </w:rPr>
              <w:t>E</w:t>
            </w:r>
          </w:p>
        </w:tc>
        <w:tc>
          <w:tcPr>
            <w:tcW w:w="9995" w:type="dxa"/>
            <w:tcBorders>
              <w:bottom w:val="single" w:sz="4" w:space="0" w:color="auto"/>
            </w:tcBorders>
          </w:tcPr>
          <w:p w14:paraId="086B0B32" w14:textId="77777777" w:rsidR="00146123" w:rsidRDefault="00146123"/>
        </w:tc>
      </w:tr>
    </w:tbl>
    <w:p w14:paraId="67166610" w14:textId="4E600083" w:rsidR="000D3E93" w:rsidRPr="000D3E93" w:rsidRDefault="000D3E93" w:rsidP="000D3E93">
      <w:pPr>
        <w:ind w:left="720"/>
        <w:jc w:val="center"/>
        <w:rPr>
          <w:b/>
          <w:bCs/>
          <w:sz w:val="36"/>
          <w:szCs w:val="36"/>
        </w:rPr>
      </w:pPr>
      <w:r w:rsidRPr="000D3E93">
        <w:rPr>
          <w:b/>
          <w:bCs/>
          <w:sz w:val="36"/>
          <w:szCs w:val="36"/>
        </w:rPr>
        <w:t>Trafficking Fact Sheet</w:t>
      </w:r>
    </w:p>
    <w:p w14:paraId="1D3EA80F" w14:textId="7721CF30" w:rsidR="00146123" w:rsidRPr="00146123" w:rsidRDefault="00146123" w:rsidP="00146123">
      <w:pPr>
        <w:numPr>
          <w:ilvl w:val="0"/>
          <w:numId w:val="1"/>
        </w:numPr>
      </w:pPr>
      <w:r w:rsidRPr="00146123">
        <w:t>Atlanta had the largest sex trade between 2003 and 2007 and 2018.</w:t>
      </w:r>
    </w:p>
    <w:p w14:paraId="07C2196D" w14:textId="77777777" w:rsidR="00146123" w:rsidRPr="00146123" w:rsidRDefault="00146123" w:rsidP="00146123">
      <w:pPr>
        <w:numPr>
          <w:ilvl w:val="0"/>
          <w:numId w:val="1"/>
        </w:numPr>
      </w:pPr>
      <w:r w:rsidRPr="00146123">
        <w:t>In 2012, the National Human Trafficking Resource Center received 446 calls from Georgia, 103 of which were classified as high-risk</w:t>
      </w:r>
    </w:p>
    <w:p w14:paraId="3C561322" w14:textId="77777777" w:rsidR="00146123" w:rsidRPr="00146123" w:rsidRDefault="00146123" w:rsidP="00146123">
      <w:pPr>
        <w:numPr>
          <w:ilvl w:val="0"/>
          <w:numId w:val="1"/>
        </w:numPr>
      </w:pPr>
      <w:r w:rsidRPr="00146123">
        <w:t>5,000 girls are at-risk of being sex trafficked in Georgia</w:t>
      </w:r>
    </w:p>
    <w:p w14:paraId="4D28E375" w14:textId="77777777" w:rsidR="00146123" w:rsidRPr="00146123" w:rsidRDefault="00146123" w:rsidP="00146123">
      <w:pPr>
        <w:numPr>
          <w:ilvl w:val="0"/>
          <w:numId w:val="1"/>
        </w:numPr>
      </w:pPr>
      <w:r w:rsidRPr="00146123">
        <w:t>Each month,12,400 men Georgia pay for sex with a young woman and 7,200 of them end up exploiting an adolescent female</w:t>
      </w:r>
    </w:p>
    <w:p w14:paraId="34AACCC2" w14:textId="77777777" w:rsidR="00146123" w:rsidRPr="00146123" w:rsidRDefault="00146123" w:rsidP="00146123">
      <w:pPr>
        <w:numPr>
          <w:ilvl w:val="0"/>
          <w:numId w:val="1"/>
        </w:numPr>
      </w:pPr>
      <w:r w:rsidRPr="00146123">
        <w:t>Atlanta has the highest number of trafficked Hispanic females in the nation</w:t>
      </w:r>
    </w:p>
    <w:p w14:paraId="177DEC5F" w14:textId="77777777" w:rsidR="00146123" w:rsidRPr="00146123" w:rsidRDefault="00146123" w:rsidP="00146123">
      <w:pPr>
        <w:numPr>
          <w:ilvl w:val="0"/>
          <w:numId w:val="1"/>
        </w:numPr>
      </w:pPr>
      <w:r w:rsidRPr="00146123">
        <w:t>On average, 100 juvenile girls are exploited each night in Georgia</w:t>
      </w:r>
    </w:p>
    <w:p w14:paraId="54E1AD56" w14:textId="77777777" w:rsidR="00146123" w:rsidRPr="00146123" w:rsidRDefault="00146123" w:rsidP="00146123">
      <w:pPr>
        <w:numPr>
          <w:ilvl w:val="0"/>
          <w:numId w:val="1"/>
        </w:numPr>
      </w:pPr>
      <w:r w:rsidRPr="00146123">
        <w:t>Around 65% of men who buy sex with young females do so in and around suburban and metro Atlanta with 9% near the airport</w:t>
      </w:r>
    </w:p>
    <w:p w14:paraId="70C39840" w14:textId="77777777" w:rsidR="00146123" w:rsidRPr="00146123" w:rsidRDefault="00146123" w:rsidP="00146123">
      <w:pPr>
        <w:numPr>
          <w:ilvl w:val="0"/>
          <w:numId w:val="1"/>
        </w:numPr>
      </w:pPr>
      <w:r w:rsidRPr="00146123">
        <w:t>According to the Human Trafficking Hotline of Georgia, in 2016 there has been 507 calls, in 2015 there were 641 calls, and in 2013 there were 599 calls about human trafficking</w:t>
      </w:r>
    </w:p>
    <w:p w14:paraId="1AB4D18E" w14:textId="77777777" w:rsidR="00146123" w:rsidRPr="00146123" w:rsidRDefault="00146123" w:rsidP="00146123">
      <w:pPr>
        <w:numPr>
          <w:ilvl w:val="0"/>
          <w:numId w:val="1"/>
        </w:numPr>
      </w:pPr>
      <w:r w:rsidRPr="00146123">
        <w:t>Approximately 374 girls are commercially sexually exploited monthly in Georgia</w:t>
      </w:r>
    </w:p>
    <w:p w14:paraId="25D7E345" w14:textId="5CEE7B79" w:rsidR="00146123" w:rsidRDefault="00146123" w:rsidP="00146123">
      <w:pPr>
        <w:numPr>
          <w:ilvl w:val="0"/>
          <w:numId w:val="1"/>
        </w:numPr>
      </w:pPr>
      <w:r w:rsidRPr="00146123">
        <w:t>According to the National Human Trafficking Human Resource Center the number of human trafficking cases in Georgia increased by 41 between 2014 and 2015</w:t>
      </w:r>
    </w:p>
    <w:p w14:paraId="39CD2404" w14:textId="77777777" w:rsidR="00146123" w:rsidRDefault="00146123" w:rsidP="00146123">
      <w:pPr>
        <w:numPr>
          <w:ilvl w:val="0"/>
          <w:numId w:val="1"/>
        </w:numPr>
      </w:pPr>
      <w:r>
        <w:t>Atlanta had the largest sex trade between 2003 and 2007 and 2018.</w:t>
      </w:r>
    </w:p>
    <w:p w14:paraId="0DEB8FC3" w14:textId="77777777" w:rsidR="00146123" w:rsidRDefault="00146123" w:rsidP="00146123">
      <w:pPr>
        <w:numPr>
          <w:ilvl w:val="0"/>
          <w:numId w:val="1"/>
        </w:numPr>
      </w:pPr>
      <w:r>
        <w:t>In 2012, the National Human Trafficking Resource Center received 446 calls from Georgia, 103 of which were classified as high-risk</w:t>
      </w:r>
    </w:p>
    <w:p w14:paraId="20F6EB4E" w14:textId="77777777" w:rsidR="00146123" w:rsidRDefault="00146123" w:rsidP="00146123">
      <w:pPr>
        <w:numPr>
          <w:ilvl w:val="0"/>
          <w:numId w:val="1"/>
        </w:numPr>
      </w:pPr>
      <w:r>
        <w:t>5,000 girls are at-risk of being sex trafficked in Georgia</w:t>
      </w:r>
    </w:p>
    <w:p w14:paraId="3BADE368" w14:textId="77777777" w:rsidR="00146123" w:rsidRDefault="00146123" w:rsidP="00146123">
      <w:pPr>
        <w:numPr>
          <w:ilvl w:val="0"/>
          <w:numId w:val="1"/>
        </w:numPr>
      </w:pPr>
      <w:r>
        <w:t>Each month,12,400 men Georgia pay for sex with a young woman and 7,200 of them end up exploiting an adolescent female</w:t>
      </w:r>
    </w:p>
    <w:p w14:paraId="18F9DEFB" w14:textId="77777777" w:rsidR="00146123" w:rsidRDefault="00146123" w:rsidP="00146123">
      <w:pPr>
        <w:numPr>
          <w:ilvl w:val="0"/>
          <w:numId w:val="1"/>
        </w:numPr>
      </w:pPr>
      <w:r>
        <w:t>Atlanta has the highest number of trafficked Hispanic females in the nation</w:t>
      </w:r>
    </w:p>
    <w:p w14:paraId="44EC00A0" w14:textId="77777777" w:rsidR="00146123" w:rsidRDefault="00146123" w:rsidP="00146123">
      <w:pPr>
        <w:numPr>
          <w:ilvl w:val="0"/>
          <w:numId w:val="1"/>
        </w:numPr>
      </w:pPr>
      <w:r>
        <w:t>On average, 100 juvenile girls are exploited each night in Georgia</w:t>
      </w:r>
    </w:p>
    <w:p w14:paraId="2CE0D1DE" w14:textId="77777777" w:rsidR="00146123" w:rsidRDefault="00146123" w:rsidP="00146123">
      <w:pPr>
        <w:numPr>
          <w:ilvl w:val="0"/>
          <w:numId w:val="1"/>
        </w:numPr>
      </w:pPr>
      <w:r>
        <w:t>Around 65% of men who buy sex with young females do so in and around suburban and metro Atlanta with 9% near the airport</w:t>
      </w:r>
    </w:p>
    <w:p w14:paraId="47E00006" w14:textId="77777777" w:rsidR="00146123" w:rsidRDefault="00146123" w:rsidP="00146123">
      <w:pPr>
        <w:numPr>
          <w:ilvl w:val="0"/>
          <w:numId w:val="1"/>
        </w:numPr>
      </w:pPr>
      <w:r>
        <w:t>According to the Human Trafficking Hotline of Georgia, in 2016 there has been 507 calls, in 2015 there were 641 calls, and in 2013 there were 599 calls about human trafficking</w:t>
      </w:r>
    </w:p>
    <w:p w14:paraId="776DBFDE" w14:textId="77777777" w:rsidR="00146123" w:rsidRDefault="00146123" w:rsidP="00146123">
      <w:pPr>
        <w:numPr>
          <w:ilvl w:val="0"/>
          <w:numId w:val="1"/>
        </w:numPr>
      </w:pPr>
      <w:r>
        <w:t>Approximately 374 girls are commercially sexually exploited monthly in Georgia</w:t>
      </w:r>
    </w:p>
    <w:p w14:paraId="486691BF" w14:textId="77777777" w:rsidR="00146123" w:rsidRDefault="00146123" w:rsidP="00146123">
      <w:pPr>
        <w:numPr>
          <w:ilvl w:val="0"/>
          <w:numId w:val="1"/>
        </w:numPr>
      </w:pPr>
      <w:r>
        <w:t>According to the National Human Trafficking Human Resource Center the number of human trafficking cases in Georgia increased by 41 between 2014 and 2015</w:t>
      </w:r>
    </w:p>
    <w:p w14:paraId="4403AAB9" w14:textId="49FE586D" w:rsidR="00146123" w:rsidRDefault="00146123" w:rsidP="000D3E93">
      <w:pPr>
        <w:ind w:left="360"/>
      </w:pPr>
    </w:p>
    <w:p w14:paraId="3D931EF8" w14:textId="5017F3F9" w:rsidR="000D3E93" w:rsidRDefault="000D3E93" w:rsidP="000D3E93">
      <w:pPr>
        <w:ind w:left="360"/>
      </w:pPr>
    </w:p>
    <w:p w14:paraId="41F7762B" w14:textId="540091D5" w:rsidR="000D3E93" w:rsidRDefault="000D3E93" w:rsidP="000D3E93">
      <w:pPr>
        <w:ind w:left="360"/>
      </w:pPr>
      <w:r>
        <w:t>*</w:t>
      </w:r>
      <w:proofErr w:type="gramStart"/>
      <w:r>
        <w:t>*  Cite</w:t>
      </w:r>
      <w:proofErr w:type="gramEnd"/>
      <w:r>
        <w:t xml:space="preserve"> this as (Trafficking Fact Sheet)</w:t>
      </w:r>
    </w:p>
    <w:p w14:paraId="34E775F7" w14:textId="2EA5598D" w:rsidR="000D3E93" w:rsidRDefault="000D3E93" w:rsidP="000D3E93">
      <w:pPr>
        <w:ind w:left="360"/>
      </w:pPr>
    </w:p>
    <w:p w14:paraId="448A0A27" w14:textId="6E5C9D10" w:rsidR="000D3E93" w:rsidRPr="00870B92" w:rsidRDefault="000D3E93" w:rsidP="00870B92">
      <w:pPr>
        <w:ind w:left="360"/>
        <w:rPr>
          <w:sz w:val="40"/>
          <w:szCs w:val="40"/>
        </w:rPr>
      </w:pPr>
      <w:r w:rsidRPr="00870B92">
        <w:rPr>
          <w:sz w:val="40"/>
          <w:szCs w:val="40"/>
        </w:rPr>
        <w:t>Writing your introduction:</w:t>
      </w:r>
    </w:p>
    <w:p w14:paraId="66A0270D" w14:textId="5D8FF611" w:rsidR="000D3E93" w:rsidRPr="00870B92" w:rsidRDefault="00870B92" w:rsidP="00870B92">
      <w:pPr>
        <w:pStyle w:val="ListParagraph"/>
        <w:numPr>
          <w:ilvl w:val="0"/>
          <w:numId w:val="2"/>
        </w:numPr>
        <w:rPr>
          <w:sz w:val="40"/>
          <w:szCs w:val="40"/>
        </w:rPr>
      </w:pPr>
      <w:r w:rsidRPr="00870B92">
        <w:rPr>
          <w:sz w:val="40"/>
          <w:szCs w:val="40"/>
        </w:rPr>
        <w:t>Hook (startling statistic, definition, quote, etc.)</w:t>
      </w:r>
      <w:r>
        <w:rPr>
          <w:sz w:val="40"/>
          <w:szCs w:val="40"/>
        </w:rPr>
        <w:t xml:space="preserve"> </w:t>
      </w:r>
    </w:p>
    <w:p w14:paraId="76DFDA31" w14:textId="5B0FEE93" w:rsidR="00870B92" w:rsidRPr="00870B92" w:rsidRDefault="00870B92" w:rsidP="00870B92">
      <w:pPr>
        <w:pStyle w:val="ListParagraph"/>
        <w:rPr>
          <w:sz w:val="40"/>
          <w:szCs w:val="40"/>
        </w:rPr>
      </w:pPr>
      <w:r>
        <w:rPr>
          <w:color w:val="FF0000"/>
          <w:sz w:val="40"/>
          <w:szCs w:val="40"/>
        </w:rPr>
        <w:t>It is estimated that approximately 22.8 million people are currently victims of human trafficking (</w:t>
      </w:r>
      <w:proofErr w:type="spellStart"/>
      <w:r>
        <w:rPr>
          <w:color w:val="FF0000"/>
          <w:sz w:val="40"/>
          <w:szCs w:val="40"/>
        </w:rPr>
        <w:t>Freedomproject</w:t>
      </w:r>
      <w:proofErr w:type="spellEnd"/>
      <w:r>
        <w:rPr>
          <w:color w:val="FF0000"/>
          <w:sz w:val="40"/>
          <w:szCs w:val="40"/>
        </w:rPr>
        <w:t xml:space="preserve">).  </w:t>
      </w:r>
    </w:p>
    <w:p w14:paraId="7C846778" w14:textId="77777777" w:rsidR="00870B92" w:rsidRDefault="00870B92" w:rsidP="00870B92">
      <w:pPr>
        <w:pStyle w:val="ListParagraph"/>
        <w:numPr>
          <w:ilvl w:val="0"/>
          <w:numId w:val="2"/>
        </w:numPr>
        <w:rPr>
          <w:sz w:val="40"/>
          <w:szCs w:val="40"/>
        </w:rPr>
      </w:pPr>
      <w:r w:rsidRPr="00870B92">
        <w:rPr>
          <w:sz w:val="40"/>
          <w:szCs w:val="40"/>
        </w:rPr>
        <w:t>General:  Sentence about issue of human trafficking</w:t>
      </w:r>
    </w:p>
    <w:p w14:paraId="4D89E88A" w14:textId="1A4F079F" w:rsidR="00870B92" w:rsidRPr="00870B92" w:rsidRDefault="00870B92" w:rsidP="00870B92">
      <w:pPr>
        <w:pStyle w:val="ListParagraph"/>
        <w:rPr>
          <w:sz w:val="40"/>
          <w:szCs w:val="40"/>
        </w:rPr>
      </w:pPr>
      <w:r>
        <w:rPr>
          <w:color w:val="FF0000"/>
          <w:sz w:val="40"/>
          <w:szCs w:val="40"/>
        </w:rPr>
        <w:t xml:space="preserve">Adults and children are bought and sold for </w:t>
      </w:r>
      <w:r w:rsidR="00145B5A">
        <w:rPr>
          <w:color w:val="FF0000"/>
          <w:sz w:val="40"/>
          <w:szCs w:val="40"/>
        </w:rPr>
        <w:t>various labor trades throughout the world.</w:t>
      </w:r>
      <w:r w:rsidRPr="00870B92">
        <w:rPr>
          <w:sz w:val="40"/>
          <w:szCs w:val="40"/>
        </w:rPr>
        <w:t xml:space="preserve"> </w:t>
      </w:r>
    </w:p>
    <w:p w14:paraId="56D93427" w14:textId="42CB900B" w:rsidR="00870B92" w:rsidRDefault="00870B92" w:rsidP="00870B92">
      <w:pPr>
        <w:pStyle w:val="ListParagraph"/>
        <w:numPr>
          <w:ilvl w:val="0"/>
          <w:numId w:val="2"/>
        </w:numPr>
        <w:rPr>
          <w:sz w:val="40"/>
          <w:szCs w:val="40"/>
        </w:rPr>
      </w:pPr>
      <w:r w:rsidRPr="00870B92">
        <w:rPr>
          <w:sz w:val="40"/>
          <w:szCs w:val="40"/>
        </w:rPr>
        <w:t xml:space="preserve">More specific:  Sentence about sex trafficking specifically- can tie to </w:t>
      </w:r>
      <w:r w:rsidR="00145B5A">
        <w:rPr>
          <w:sz w:val="40"/>
          <w:szCs w:val="40"/>
        </w:rPr>
        <w:t>US</w:t>
      </w:r>
    </w:p>
    <w:p w14:paraId="1F42E150" w14:textId="0705477F" w:rsidR="00145B5A" w:rsidRPr="00145B5A" w:rsidRDefault="00145B5A" w:rsidP="00145B5A">
      <w:pPr>
        <w:pStyle w:val="ListParagraph"/>
        <w:rPr>
          <w:color w:val="FF0000"/>
          <w:sz w:val="40"/>
          <w:szCs w:val="40"/>
        </w:rPr>
      </w:pPr>
      <w:r>
        <w:rPr>
          <w:color w:val="FF0000"/>
          <w:sz w:val="40"/>
          <w:szCs w:val="40"/>
        </w:rPr>
        <w:t>In the United states, most of the slavery is in the sex trade, centralized specifically in Atlanta, Georgia.</w:t>
      </w:r>
    </w:p>
    <w:p w14:paraId="7D9BC71B" w14:textId="07CB9527" w:rsidR="00870B92" w:rsidRDefault="00870B92" w:rsidP="00870B92">
      <w:pPr>
        <w:pStyle w:val="ListParagraph"/>
        <w:numPr>
          <w:ilvl w:val="0"/>
          <w:numId w:val="2"/>
        </w:numPr>
        <w:rPr>
          <w:sz w:val="40"/>
          <w:szCs w:val="40"/>
        </w:rPr>
      </w:pPr>
      <w:r w:rsidRPr="00870B92">
        <w:rPr>
          <w:sz w:val="40"/>
          <w:szCs w:val="40"/>
        </w:rPr>
        <w:t xml:space="preserve">Most specific:  Sentence about the movie as an allegory to raise awareness about this issue in Atlanta (should have title and White Stone Motion Pictures) </w:t>
      </w:r>
    </w:p>
    <w:p w14:paraId="2825A48E" w14:textId="54511172" w:rsidR="00145B5A" w:rsidRPr="00145B5A" w:rsidRDefault="00145B5A" w:rsidP="00145B5A">
      <w:pPr>
        <w:pStyle w:val="ListParagraph"/>
        <w:rPr>
          <w:color w:val="FF0000"/>
          <w:sz w:val="40"/>
          <w:szCs w:val="40"/>
        </w:rPr>
      </w:pPr>
      <w:r>
        <w:rPr>
          <w:color w:val="FF0000"/>
          <w:sz w:val="40"/>
          <w:szCs w:val="40"/>
        </w:rPr>
        <w:t>White Stone Pictures created the film, “The Candy Shoppe,” as an allegory to raise awareness of this tragic problem.</w:t>
      </w:r>
    </w:p>
    <w:p w14:paraId="2EF9A8BA" w14:textId="1E905BE8" w:rsidR="00870B92" w:rsidRDefault="00870B92" w:rsidP="00870B92">
      <w:pPr>
        <w:pStyle w:val="ListParagraph"/>
        <w:numPr>
          <w:ilvl w:val="0"/>
          <w:numId w:val="2"/>
        </w:numPr>
        <w:rPr>
          <w:sz w:val="40"/>
          <w:szCs w:val="40"/>
        </w:rPr>
      </w:pPr>
      <w:r w:rsidRPr="00870B92">
        <w:rPr>
          <w:sz w:val="40"/>
          <w:szCs w:val="40"/>
        </w:rPr>
        <w:t>Controlling Idea / thesis:  Tie filmmaker, “symbols” and two issues related to human trafficking you will discuss in your paper.</w:t>
      </w:r>
      <w:r w:rsidR="00145B5A">
        <w:rPr>
          <w:sz w:val="40"/>
          <w:szCs w:val="40"/>
        </w:rPr>
        <w:t xml:space="preserve">  </w:t>
      </w:r>
    </w:p>
    <w:p w14:paraId="23228676" w14:textId="217D6890" w:rsidR="00145B5A" w:rsidRPr="00145B5A" w:rsidRDefault="00145B5A" w:rsidP="00145B5A">
      <w:pPr>
        <w:pStyle w:val="ListParagraph"/>
        <w:rPr>
          <w:color w:val="FF0000"/>
          <w:sz w:val="40"/>
          <w:szCs w:val="40"/>
        </w:rPr>
      </w:pPr>
      <w:r>
        <w:rPr>
          <w:color w:val="FF0000"/>
          <w:sz w:val="40"/>
          <w:szCs w:val="40"/>
        </w:rPr>
        <w:t>The filmmaker uses various symbols to illustrate the nature of human trafficking, specifically _________________________ and _____________________.</w:t>
      </w:r>
    </w:p>
    <w:p w14:paraId="6FC1BC9E" w14:textId="77777777" w:rsidR="0026510A" w:rsidRDefault="00A455D0"/>
    <w:sectPr w:rsidR="0026510A" w:rsidSect="001461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163A"/>
    <w:multiLevelType w:val="multilevel"/>
    <w:tmpl w:val="CAA8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075A79"/>
    <w:multiLevelType w:val="hybridMultilevel"/>
    <w:tmpl w:val="67604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123"/>
    <w:rsid w:val="00011027"/>
    <w:rsid w:val="000D3E93"/>
    <w:rsid w:val="00145B5A"/>
    <w:rsid w:val="00146123"/>
    <w:rsid w:val="0035054E"/>
    <w:rsid w:val="00746A6B"/>
    <w:rsid w:val="00870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5CC45"/>
  <w15:chartTrackingRefBased/>
  <w15:docId w15:val="{08596EED-A057-4C02-AD0C-A379EA601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6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0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34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D5B40CC20934FBE02B9BFEDA731E6" ma:contentTypeVersion="29" ma:contentTypeDescription="Create a new document." ma:contentTypeScope="" ma:versionID="17b1fecd3d61924c06dcfd19d5bfe63b">
  <xsd:schema xmlns:xsd="http://www.w3.org/2001/XMLSchema" xmlns:xs="http://www.w3.org/2001/XMLSchema" xmlns:p="http://schemas.microsoft.com/office/2006/metadata/properties" xmlns:ns3="d1bea57f-f24a-4814-8dfc-e372b91f2504" xmlns:ns4="1f288448-f477-4024-bfa7-c5da6d31a550" targetNamespace="http://schemas.microsoft.com/office/2006/metadata/properties" ma:root="true" ma:fieldsID="5313bbcce047a39a2eed16a496d70125" ns3:_="" ns4:_="">
    <xsd:import namespace="d1bea57f-f24a-4814-8dfc-e372b91f2504"/>
    <xsd:import namespace="1f288448-f477-4024-bfa7-c5da6d31a5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ea57f-f24a-4814-8dfc-e372b91f250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f288448-f477-4024-bfa7-c5da6d31a5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NotebookLocked xmlns="d1bea57f-f24a-4814-8dfc-e372b91f2504" xsi:nil="true"/>
    <CultureName xmlns="d1bea57f-f24a-4814-8dfc-e372b91f2504" xsi:nil="true"/>
    <Owner xmlns="d1bea57f-f24a-4814-8dfc-e372b91f2504">
      <UserInfo>
        <DisplayName/>
        <AccountId xsi:nil="true"/>
        <AccountType/>
      </UserInfo>
    </Owner>
    <LMS_Mappings xmlns="d1bea57f-f24a-4814-8dfc-e372b91f2504" xsi:nil="true"/>
    <Invited_Teachers xmlns="d1bea57f-f24a-4814-8dfc-e372b91f2504" xsi:nil="true"/>
    <Is_Collaboration_Space_Locked xmlns="d1bea57f-f24a-4814-8dfc-e372b91f2504" xsi:nil="true"/>
    <Templates xmlns="d1bea57f-f24a-4814-8dfc-e372b91f2504" xsi:nil="true"/>
    <Has_Teacher_Only_SectionGroup xmlns="d1bea57f-f24a-4814-8dfc-e372b91f2504" xsi:nil="true"/>
    <NotebookType xmlns="d1bea57f-f24a-4814-8dfc-e372b91f2504" xsi:nil="true"/>
    <AppVersion xmlns="d1bea57f-f24a-4814-8dfc-e372b91f2504" xsi:nil="true"/>
    <TeamsChannelId xmlns="d1bea57f-f24a-4814-8dfc-e372b91f2504" xsi:nil="true"/>
    <DefaultSectionNames xmlns="d1bea57f-f24a-4814-8dfc-e372b91f2504" xsi:nil="true"/>
    <Distribution_Groups xmlns="d1bea57f-f24a-4814-8dfc-e372b91f2504" xsi:nil="true"/>
    <Invited_Students xmlns="d1bea57f-f24a-4814-8dfc-e372b91f2504" xsi:nil="true"/>
    <Math_Settings xmlns="d1bea57f-f24a-4814-8dfc-e372b91f2504" xsi:nil="true"/>
    <Self_Registration_Enabled xmlns="d1bea57f-f24a-4814-8dfc-e372b91f2504" xsi:nil="true"/>
    <FolderType xmlns="d1bea57f-f24a-4814-8dfc-e372b91f2504" xsi:nil="true"/>
    <Teachers xmlns="d1bea57f-f24a-4814-8dfc-e372b91f2504">
      <UserInfo>
        <DisplayName/>
        <AccountId xsi:nil="true"/>
        <AccountType/>
      </UserInfo>
    </Teachers>
    <Students xmlns="d1bea57f-f24a-4814-8dfc-e372b91f2504">
      <UserInfo>
        <DisplayName/>
        <AccountId xsi:nil="true"/>
        <AccountType/>
      </UserInfo>
    </Students>
    <Student_Groups xmlns="d1bea57f-f24a-4814-8dfc-e372b91f2504">
      <UserInfo>
        <DisplayName/>
        <AccountId xsi:nil="true"/>
        <AccountType/>
      </UserInfo>
    </Student_Groups>
  </documentManagement>
</p:properties>
</file>

<file path=customXml/itemProps1.xml><?xml version="1.0" encoding="utf-8"?>
<ds:datastoreItem xmlns:ds="http://schemas.openxmlformats.org/officeDocument/2006/customXml" ds:itemID="{2E7AE80B-41FB-45B5-BBAF-78EEA3CDE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ea57f-f24a-4814-8dfc-e372b91f2504"/>
    <ds:schemaRef ds:uri="1f288448-f477-4024-bfa7-c5da6d31a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857F60-0BE2-4AFA-8759-E4C7890609B9}">
  <ds:schemaRefs>
    <ds:schemaRef ds:uri="http://schemas.microsoft.com/sharepoint/v3/contenttype/forms"/>
  </ds:schemaRefs>
</ds:datastoreItem>
</file>

<file path=customXml/itemProps3.xml><?xml version="1.0" encoding="utf-8"?>
<ds:datastoreItem xmlns:ds="http://schemas.openxmlformats.org/officeDocument/2006/customXml" ds:itemID="{C8FBE6BF-F809-4ACC-ABBE-308A259C6061}">
  <ds:schemaRefs>
    <ds:schemaRef ds:uri="1f288448-f477-4024-bfa7-c5da6d31a550"/>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 ds:uri="http://purl.org/dc/terms/"/>
    <ds:schemaRef ds:uri="http://purl.org/dc/elements/1.1/"/>
    <ds:schemaRef ds:uri="http://schemas.openxmlformats.org/package/2006/metadata/core-properties"/>
    <ds:schemaRef ds:uri="d1bea57f-f24a-4814-8dfc-e372b91f2504"/>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Lopez</dc:creator>
  <cp:keywords/>
  <dc:description/>
  <cp:lastModifiedBy>Leslie Lopez</cp:lastModifiedBy>
  <cp:revision>1</cp:revision>
  <cp:lastPrinted>2020-02-10T13:11:00Z</cp:lastPrinted>
  <dcterms:created xsi:type="dcterms:W3CDTF">2020-02-10T12:58:00Z</dcterms:created>
  <dcterms:modified xsi:type="dcterms:W3CDTF">2020-02-10T14:18:00Z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0x010100BFFD5B40CC20934FBE02B9BFEDA731E6</vt:lpwstr>
  </property>
</Properties>
</file>